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Sofia Marchetti</w:t>
      </w:r>
    </w:p>
    <w:p>
      <w:pPr>
        <w:spacing w:after="40"/>
      </w:pPr>
      <w:r>
        <w:rPr>
          <w:i/>
          <w:iCs/>
          <w:color w:val="555555"/>
        </w:rPr>
        <w:t xml:space="preserve">Senior Product Manager | B2B SaaS | Payments | Product-Led Growth</w:t>
      </w:r>
    </w:p>
    <w:p>
      <w:pPr>
        <w:spacing w:after="40"/>
      </w:pPr>
      <w:r>
        <w:rPr>
          <w:i/>
          <w:iCs/>
          <w:color w:val="555555"/>
        </w:rPr>
        <w:t xml:space="preserve">sofia.marchetti@example.com  |  Milan, Italy  |  https://www.linkedin.com/in/sofia-marchetti-pm</w:t>
      </w:r>
    </w:p>
    <w:p>
      <w:pPr>
        <w:pStyle w:val="Heading2"/>
        <w:spacing w:after="80" w:before="240"/>
      </w:pPr>
      <w:r>
        <w:rPr>
          <w:b/>
          <w:bCs/>
        </w:rPr>
        <w:t xml:space="preserve">Professional Summary</w:t>
      </w:r>
    </w:p>
    <w:p>
      <w:pPr>
        <w:spacing w:after="80"/>
      </w:pPr>
      <w:r>
        <w:t xml:space="preserve">Senior product manager with hands-on experience scaling fintech and retail SaaS products across European markets. Delivered a 65% increase in business account activity and developed payment features that grew ARR by €1.2M. Skilled in product discovery, roadmap ownership, and leading cross-functional teams of up to 40 people. Fluent in English and Italian, relocating to Berlin to lead product at a B2B SaaS scale-up.</w:t>
      </w:r>
    </w:p>
    <w:p>
      <w:pPr>
        <w:pStyle w:val="Heading2"/>
        <w:spacing w:after="80" w:before="240"/>
      </w:pPr>
      <w:r>
        <w:rPr>
          <w:b/>
          <w:bCs/>
        </w:rPr>
        <w:t xml:space="preserve">Work Experience</w:t>
      </w:r>
    </w:p>
    <w:p>
      <w:pPr>
        <w:spacing w:after="40"/>
      </w:pPr>
      <w:r>
        <w:rPr>
          <w:b/>
          <w:bCs/>
        </w:rPr>
        <w:t xml:space="preserve">Product Manager — Fintech Lda</w:t>
      </w:r>
    </w:p>
    <w:p>
      <w:pPr>
        <w:spacing w:after="40"/>
      </w:pPr>
      <w:r>
        <w:rPr>
          <w:i/>
          <w:iCs/>
          <w:color w:val="555555"/>
        </w:rPr>
        <w:t xml:space="preserve">Milan, Italy  |  Mar 2021 – Present</w:t>
      </w:r>
    </w:p>
    <w:p>
      <w:pPr>
        <w:pStyle w:val="ListParagraph"/>
        <w:numPr>
          <w:ilvl w:val="0"/>
          <w:numId w:val="1"/>
        </w:numPr>
      </w:pPr>
      <w:r>
        <w:t xml:space="preserve">Owned the end-to-end payments roadmap, coordinating feature development for a 40-person engineering team.</w:t>
      </w:r>
    </w:p>
    <w:p>
      <w:pPr>
        <w:pStyle w:val="ListParagraph"/>
        <w:numPr>
          <w:ilvl w:val="0"/>
          <w:numId w:val="1"/>
        </w:numPr>
      </w:pPr>
      <w:r>
        <w:t xml:space="preserve">Conducted discovery sessions with 30+ enterprise customers to shape product priorities and validate needs.</w:t>
      </w:r>
    </w:p>
    <w:p>
      <w:pPr>
        <w:pStyle w:val="ListParagraph"/>
        <w:numPr>
          <w:ilvl w:val="0"/>
          <w:numId w:val="1"/>
        </w:numPr>
      </w:pPr>
      <w:r>
        <w:t xml:space="preserve">Grew monthly active business accounts by 65% in 18 months through targeted feature releases.</w:t>
      </w:r>
    </w:p>
    <w:p>
      <w:pPr>
        <w:pStyle w:val="ListParagraph"/>
        <w:numPr>
          <w:ilvl w:val="0"/>
          <w:numId w:val="1"/>
        </w:numPr>
      </w:pPr>
      <w:r>
        <w:t xml:space="preserve">Reduced customer onboarding drop-off by 32% by redesigning the KYC flow using Figma and Amplitude insights.</w:t>
      </w:r>
    </w:p>
    <w:p>
      <w:pPr>
        <w:pStyle w:val="ListParagraph"/>
        <w:numPr>
          <w:ilvl w:val="0"/>
          <w:numId w:val="1"/>
        </w:numPr>
      </w:pPr>
      <w:r>
        <w:t xml:space="preserve">Achieved 4.7/5 CSAT from enterprise users by driving incremental improvements and supporting large-scale launches.</w:t>
      </w:r>
    </w:p>
    <w:p>
      <w:pPr>
        <w:pStyle w:val="ListParagraph"/>
        <w:numPr>
          <w:ilvl w:val="0"/>
          <w:numId w:val="1"/>
        </w:numPr>
      </w:pPr>
      <w:r>
        <w:t xml:space="preserve">Shipped business payments features that increased annual recurring revenue by €1.2M.</w:t>
      </w:r>
    </w:p>
    <w:p/>
    <w:p>
      <w:pPr>
        <w:spacing w:after="40"/>
      </w:pPr>
      <w:r>
        <w:rPr>
          <w:b/>
          <w:bCs/>
        </w:rPr>
        <w:t xml:space="preserve">Associate Product Manager — RetailTech SA</w:t>
      </w:r>
    </w:p>
    <w:p>
      <w:pPr>
        <w:spacing w:after="40"/>
      </w:pPr>
      <w:r>
        <w:rPr>
          <w:i/>
          <w:iCs/>
          <w:color w:val="555555"/>
        </w:rPr>
        <w:t xml:space="preserve">Turin, Italy  |  Jul 2018 – Feb 2021</w:t>
      </w:r>
    </w:p>
    <w:p>
      <w:pPr>
        <w:pStyle w:val="ListParagraph"/>
        <w:numPr>
          <w:ilvl w:val="0"/>
          <w:numId w:val="1"/>
        </w:numPr>
      </w:pPr>
      <w:r>
        <w:t xml:space="preserve">Managed the in-store analytics product and drove launches in four countries.</w:t>
      </w:r>
    </w:p>
    <w:p>
      <w:pPr>
        <w:pStyle w:val="ListParagraph"/>
        <w:numPr>
          <w:ilvl w:val="0"/>
          <w:numId w:val="1"/>
        </w:numPr>
      </w:pPr>
      <w:r>
        <w:t xml:space="preserve">Launched a self-serve dashboard adopted by 500+ stores in the initial three months.</w:t>
      </w:r>
    </w:p>
    <w:p>
      <w:pPr>
        <w:pStyle w:val="ListParagraph"/>
        <w:numPr>
          <w:ilvl w:val="0"/>
          <w:numId w:val="1"/>
        </w:numPr>
      </w:pPr>
      <w:r>
        <w:t xml:space="preserve">Coordinated cross-market rollouts with engineering, support, and local market teams.</w:t>
      </w:r>
    </w:p>
    <w:p>
      <w:pPr>
        <w:pStyle w:val="ListParagraph"/>
        <w:numPr>
          <w:ilvl w:val="0"/>
          <w:numId w:val="1"/>
        </w:numPr>
      </w:pPr>
      <w:r>
        <w:t xml:space="preserve">Supported data analysis and feature scoping using Looker and Confluence.</w:t>
      </w:r>
    </w:p>
    <w:p/>
    <w:p>
      <w:pPr>
        <w:pStyle w:val="Heading2"/>
        <w:spacing w:after="80" w:before="240"/>
      </w:pPr>
      <w:r>
        <w:rPr>
          <w:b/>
          <w:bCs/>
        </w:rPr>
        <w:t xml:space="preserve">Education</w:t>
      </w:r>
    </w:p>
    <w:p>
      <w:pPr>
        <w:spacing w:after="40"/>
      </w:pPr>
      <w:r>
        <w:rPr>
          <w:b/>
          <w:bCs/>
        </w:rPr>
        <w:t xml:space="preserve">MSc Management in Business &amp; Technology — Bocconi University</w:t>
      </w:r>
    </w:p>
    <w:p>
      <w:pPr>
        <w:spacing w:after="40"/>
      </w:pPr>
      <w:r>
        <w:rPr>
          <w:i/>
          <w:iCs/>
          <w:color w:val="555555"/>
        </w:rPr>
        <w:t xml:space="preserve">Milan, Italy  |  2016 – 2018</w:t>
      </w:r>
    </w:p>
    <w:p>
      <w:pPr>
        <w:pStyle w:val="ListParagraph"/>
        <w:numPr>
          <w:ilvl w:val="0"/>
          <w:numId w:val="1"/>
        </w:numPr>
      </w:pPr>
      <w:r>
        <w:t xml:space="preserve">Thesis on product-led growth in fintech.</w:t>
      </w:r>
    </w:p>
    <w:p/>
    <w:p>
      <w:pPr>
        <w:pStyle w:val="Heading2"/>
        <w:spacing w:after="80" w:before="240"/>
      </w:pPr>
      <w:r>
        <w:rPr>
          <w:b/>
          <w:bCs/>
        </w:rPr>
        <w:t xml:space="preserve">Skills</w:t>
      </w:r>
    </w:p>
    <w:p>
      <w:pPr>
        <w:spacing w:after="40"/>
      </w:pPr>
      <w:r>
        <w:rPr>
          <w:b/>
          <w:bCs/>
        </w:rPr>
        <w:t xml:space="preserve">Hard skills: </w:t>
      </w:r>
      <w:r>
        <w:t xml:space="preserve">Product discovery, Roadmapping, A/B testing, SQL, Data analysis, Stakeholder management</w:t>
      </w:r>
    </w:p>
    <w:p>
      <w:pPr>
        <w:spacing w:after="40"/>
      </w:pPr>
      <w:r>
        <w:rPr>
          <w:b/>
          <w:bCs/>
        </w:rPr>
        <w:t xml:space="preserve">Soft skills: </w:t>
      </w:r>
      <w:r>
        <w:t xml:space="preserve">Communication, Leadership, Prioritisation</w:t>
      </w:r>
    </w:p>
    <w:p>
      <w:pPr>
        <w:spacing w:after="40"/>
      </w:pPr>
      <w:r>
        <w:rPr>
          <w:b/>
          <w:bCs/>
        </w:rPr>
        <w:t xml:space="preserve">Tools: </w:t>
      </w:r>
      <w:r>
        <w:t xml:space="preserve">Jira, Figma, Amplitude, Mixpanel, Looker, Confluence</w:t>
      </w:r>
    </w:p>
    <w:p>
      <w:pPr>
        <w:spacing w:after="40"/>
      </w:pPr>
      <w:r>
        <w:rPr>
          <w:b/>
          <w:bCs/>
        </w:rPr>
        <w:t xml:space="preserve">Languages: </w:t>
      </w:r>
      <w:r>
        <w:t xml:space="preserve">English (fluent), Italian (native), German (basic)</w:t>
      </w:r>
    </w:p>
    <w:p>
      <w:pPr>
        <w:spacing w:after="40"/>
      </w:pPr>
      <w:r>
        <w:rPr>
          <w:b/>
          <w:bCs/>
        </w:rPr>
        <w:t xml:space="preserve">Certifications: </w:t>
      </w:r>
      <w:r>
        <w:t xml:space="preserve">Certified Scrum Product Owner (CSPO)</w:t>
      </w:r>
    </w:p>
    <w:p>
      <w:pPr>
        <w:pStyle w:val="Heading2"/>
        <w:spacing w:after="80" w:before="240"/>
      </w:pPr>
      <w:r>
        <w:rPr>
          <w:b/>
          <w:bCs/>
        </w:rPr>
        <w:t xml:space="preserve">Achievements</w:t>
      </w:r>
    </w:p>
    <w:p>
      <w:pPr>
        <w:pStyle w:val="ListParagraph"/>
        <w:numPr>
          <w:ilvl w:val="0"/>
          <w:numId w:val="1"/>
        </w:numPr>
      </w:pPr>
      <w:r>
        <w:t xml:space="preserve">Grew monthly active users by 65% in 18 months</w:t>
      </w:r>
    </w:p>
    <w:p>
      <w:pPr>
        <w:pStyle w:val="ListParagraph"/>
        <w:numPr>
          <w:ilvl w:val="0"/>
          <w:numId w:val="1"/>
        </w:numPr>
      </w:pPr>
      <w:r>
        <w:t xml:space="preserve">Reduced onboarding drop-off by 32%</w:t>
      </w:r>
    </w:p>
    <w:p>
      <w:pPr>
        <w:pStyle w:val="ListParagraph"/>
        <w:numPr>
          <w:ilvl w:val="0"/>
          <w:numId w:val="1"/>
        </w:numPr>
      </w:pPr>
      <w:r>
        <w:t xml:space="preserve">Shipped feature adding €1.2M ARR</w:t>
      </w:r>
    </w:p>
    <w:p>
      <w:pPr>
        <w:pStyle w:val="ListParagraph"/>
        <w:numPr>
          <w:ilvl w:val="0"/>
          <w:numId w:val="1"/>
        </w:numPr>
      </w:pPr>
      <w:r>
        <w:t xml:space="preserve">Promoted from APM to PM at Fintech Lda in 18 months</w:t>
      </w:r>
    </w:p>
    <w:p>
      <w:pPr>
        <w:pStyle w:val="ListParagraph"/>
        <w:numPr>
          <w:ilvl w:val="0"/>
          <w:numId w:val="1"/>
        </w:numPr>
      </w:pPr>
      <w:r>
        <w:t xml:space="preserve">Maintained 4.7/5 CSAT across enterprise accounts</w:t>
      </w:r>
    </w:p>
    <w:p>
      <w:pPr>
        <w:pStyle w:val="Heading2"/>
        <w:spacing w:after="80" w:before="240"/>
      </w:pPr>
      <w:r>
        <w:rPr>
          <w:b/>
          <w:bCs/>
        </w:rPr>
        <w:t xml:space="preserve">Key Projects</w:t>
      </w:r>
    </w:p>
    <w:p>
      <w:pPr>
        <w:pStyle w:val="ListParagraph"/>
        <w:numPr>
          <w:ilvl w:val="0"/>
          <w:numId w:val="1"/>
        </w:numPr>
      </w:pPr>
      <w:r>
        <w:t xml:space="preserve">Zero-to-one launch of a business payments product</w:t>
      </w:r>
    </w:p>
    <w:p>
      <w:pPr>
        <w:pStyle w:val="Heading2"/>
        <w:spacing w:after="80" w:before="240"/>
      </w:pPr>
      <w:r>
        <w:rPr>
          <w:b/>
          <w:bCs/>
        </w:rPr>
        <w:t xml:space="preserve">Awards</w:t>
      </w:r>
    </w:p>
    <w:p>
      <w:pPr>
        <w:pStyle w:val="ListParagraph"/>
        <w:numPr>
          <w:ilvl w:val="0"/>
          <w:numId w:val="1"/>
        </w:numPr>
      </w:pPr>
      <w:r>
        <w:t xml:space="preserve">Internal Innovation Award 2023</w:t>
      </w:r>
    </w:p>
    <w:p>
      <w:pPr>
        <w:pStyle w:val="Heading2"/>
        <w:spacing w:after="80" w:before="240"/>
      </w:pPr>
      <w:r>
        <w:rPr>
          <w:b/>
          <w:bCs/>
        </w:rPr>
        <w:t xml:space="preserve">Volunteer Experience</w:t>
      </w:r>
    </w:p>
    <w:p>
      <w:pPr>
        <w:pStyle w:val="ListParagraph"/>
        <w:numPr>
          <w:ilvl w:val="0"/>
          <w:numId w:val="1"/>
        </w:numPr>
      </w:pPr>
      <w:r>
        <w:t xml:space="preserve">Mentor at a women-in-tech program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ATS Classic</dc:title>
  <dc:creator>CVRoute</dc:creator>
  <cp:lastModifiedBy>Un-named</cp:lastModifiedBy>
  <cp:revision>1</cp:revision>
  <dcterms:created xsi:type="dcterms:W3CDTF">2026-09-21T12:30:36.106Z</dcterms:created>
  <dcterms:modified xsi:type="dcterms:W3CDTF">2026-09-21T12:30:36.106Z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